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23" w:rsidRPr="005128BF" w:rsidRDefault="00354FE3" w:rsidP="004A64B8">
      <w:pPr>
        <w:snapToGrid w:val="0"/>
        <w:spacing w:line="240" w:lineRule="auto"/>
        <w:jc w:val="center"/>
        <w:rPr>
          <w:rFonts w:eastAsia="標楷體"/>
          <w:b/>
          <w:sz w:val="40"/>
        </w:rPr>
      </w:pPr>
      <w:bookmarkStart w:id="0" w:name="_GoBack"/>
      <w:bookmarkEnd w:id="0"/>
      <w:r w:rsidRPr="005128BF">
        <w:rPr>
          <w:rFonts w:eastAsia="標楷體"/>
          <w:b/>
          <w:sz w:val="40"/>
        </w:rPr>
        <w:t>國立虎尾科技大學</w:t>
      </w:r>
      <w:r w:rsidR="00AE2D0A">
        <w:rPr>
          <w:rFonts w:eastAsia="標楷體" w:hint="eastAsia"/>
          <w:b/>
          <w:sz w:val="40"/>
        </w:rPr>
        <w:t>智慧創新</w:t>
      </w:r>
      <w:r w:rsidR="00356423" w:rsidRPr="005128BF">
        <w:rPr>
          <w:rFonts w:eastAsia="標楷體"/>
          <w:b/>
          <w:sz w:val="40"/>
        </w:rPr>
        <w:t>學程</w:t>
      </w:r>
    </w:p>
    <w:p w:rsidR="00354FE3" w:rsidRPr="005128BF" w:rsidRDefault="00AE2D0A" w:rsidP="004A64B8">
      <w:pPr>
        <w:snapToGrid w:val="0"/>
        <w:spacing w:line="240" w:lineRule="auto"/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40"/>
        </w:rPr>
        <w:t>智慧創新實作</w:t>
      </w:r>
      <w:r w:rsidR="00356423" w:rsidRPr="005128BF">
        <w:rPr>
          <w:rFonts w:eastAsia="標楷體"/>
          <w:b/>
          <w:sz w:val="40"/>
        </w:rPr>
        <w:t>專題製作精簡報告</w:t>
      </w:r>
    </w:p>
    <w:p w:rsidR="00354FE3" w:rsidRPr="005128BF" w:rsidRDefault="00354FE3" w:rsidP="004A64B8">
      <w:pPr>
        <w:snapToGrid w:val="0"/>
        <w:spacing w:line="240" w:lineRule="auto"/>
        <w:jc w:val="center"/>
        <w:rPr>
          <w:rFonts w:eastAsia="標楷體"/>
          <w:b/>
          <w:sz w:val="32"/>
        </w:rPr>
      </w:pPr>
      <w:r w:rsidRPr="005128BF">
        <w:rPr>
          <w:rFonts w:eastAsia="標楷體"/>
          <w:b/>
          <w:sz w:val="32"/>
        </w:rPr>
        <w:t>題目：</w:t>
      </w:r>
      <w:r w:rsidRPr="005128BF">
        <w:rPr>
          <w:rFonts w:eastAsia="標楷體"/>
          <w:b/>
          <w:sz w:val="32"/>
        </w:rPr>
        <w:t>XXXXXXXXXXXXXXXXXXXXXXXXXX</w:t>
      </w:r>
    </w:p>
    <w:p w:rsidR="00354FE3" w:rsidRPr="005128BF" w:rsidRDefault="00354FE3" w:rsidP="004A64B8">
      <w:pPr>
        <w:snapToGrid w:val="0"/>
        <w:spacing w:line="240" w:lineRule="auto"/>
        <w:jc w:val="center"/>
        <w:rPr>
          <w:rFonts w:eastAsia="標楷體"/>
          <w:sz w:val="28"/>
        </w:rPr>
      </w:pPr>
      <w:r w:rsidRPr="005128BF">
        <w:rPr>
          <w:rFonts w:eastAsia="標楷體"/>
          <w:sz w:val="28"/>
        </w:rPr>
        <w:t>執行期限：</w:t>
      </w:r>
      <w:r w:rsidRPr="005128BF">
        <w:rPr>
          <w:rFonts w:eastAsia="標楷體"/>
          <w:sz w:val="28"/>
        </w:rPr>
        <w:t>XX</w:t>
      </w:r>
      <w:r w:rsidRPr="005128BF">
        <w:rPr>
          <w:rFonts w:eastAsia="標楷體"/>
          <w:sz w:val="28"/>
        </w:rPr>
        <w:t>年</w:t>
      </w:r>
      <w:r w:rsidRPr="005128BF">
        <w:rPr>
          <w:rFonts w:eastAsia="標楷體"/>
          <w:sz w:val="28"/>
        </w:rPr>
        <w:t>XX</w:t>
      </w:r>
      <w:r w:rsidRPr="005128BF">
        <w:rPr>
          <w:rFonts w:eastAsia="標楷體"/>
          <w:sz w:val="28"/>
        </w:rPr>
        <w:t>月</w:t>
      </w:r>
      <w:r w:rsidRPr="005128BF">
        <w:rPr>
          <w:rFonts w:eastAsia="標楷體"/>
          <w:sz w:val="28"/>
        </w:rPr>
        <w:t>XX</w:t>
      </w:r>
      <w:r w:rsidRPr="005128BF">
        <w:rPr>
          <w:rFonts w:eastAsia="標楷體"/>
          <w:sz w:val="28"/>
        </w:rPr>
        <w:t>日至</w:t>
      </w:r>
      <w:r w:rsidRPr="005128BF">
        <w:rPr>
          <w:rFonts w:eastAsia="標楷體"/>
          <w:sz w:val="28"/>
        </w:rPr>
        <w:t>XX</w:t>
      </w:r>
      <w:r w:rsidRPr="005128BF">
        <w:rPr>
          <w:rFonts w:eastAsia="標楷體"/>
          <w:sz w:val="28"/>
        </w:rPr>
        <w:t>年</w:t>
      </w:r>
      <w:r w:rsidRPr="005128BF">
        <w:rPr>
          <w:rFonts w:eastAsia="標楷體"/>
          <w:sz w:val="28"/>
        </w:rPr>
        <w:t>XX</w:t>
      </w:r>
      <w:r w:rsidRPr="005128BF">
        <w:rPr>
          <w:rFonts w:eastAsia="標楷體"/>
          <w:sz w:val="28"/>
        </w:rPr>
        <w:t>月</w:t>
      </w:r>
      <w:r w:rsidRPr="005128BF">
        <w:rPr>
          <w:rFonts w:eastAsia="標楷體"/>
          <w:sz w:val="28"/>
        </w:rPr>
        <w:t>XX</w:t>
      </w:r>
      <w:r w:rsidRPr="005128BF">
        <w:rPr>
          <w:rFonts w:eastAsia="標楷體"/>
          <w:sz w:val="28"/>
        </w:rPr>
        <w:t>日</w:t>
      </w:r>
    </w:p>
    <w:p w:rsidR="00354FE3" w:rsidRPr="005128BF" w:rsidRDefault="00354FE3" w:rsidP="004A64B8">
      <w:pPr>
        <w:snapToGrid w:val="0"/>
        <w:spacing w:line="240" w:lineRule="auto"/>
        <w:ind w:left="1871"/>
        <w:jc w:val="both"/>
        <w:rPr>
          <w:rFonts w:eastAsia="標楷體"/>
        </w:rPr>
      </w:pPr>
      <w:r w:rsidRPr="005128BF">
        <w:rPr>
          <w:rFonts w:eastAsia="標楷體"/>
          <w:sz w:val="28"/>
        </w:rPr>
        <w:t>指導老師：</w:t>
      </w:r>
      <w:r w:rsidRPr="005128BF">
        <w:rPr>
          <w:rFonts w:eastAsia="標楷體"/>
          <w:sz w:val="28"/>
        </w:rPr>
        <w:t>xxxxxx</w:t>
      </w:r>
    </w:p>
    <w:p w:rsidR="00354FE3" w:rsidRPr="005128BF" w:rsidRDefault="00354FE3" w:rsidP="00DF037B">
      <w:pPr>
        <w:snapToGrid w:val="0"/>
        <w:spacing w:line="240" w:lineRule="auto"/>
        <w:ind w:left="1871"/>
        <w:jc w:val="both"/>
        <w:rPr>
          <w:rFonts w:eastAsia="標楷體" w:hint="eastAsia"/>
          <w:sz w:val="28"/>
        </w:rPr>
      </w:pPr>
      <w:r w:rsidRPr="005128BF">
        <w:rPr>
          <w:rFonts w:eastAsia="標楷體"/>
          <w:sz w:val="28"/>
        </w:rPr>
        <w:t>專題參與人員：</w:t>
      </w:r>
      <w:r w:rsidR="00DF037B">
        <w:rPr>
          <w:rFonts w:eastAsia="標楷體" w:hint="eastAsia"/>
          <w:sz w:val="28"/>
        </w:rPr>
        <w:t>OOO</w:t>
      </w:r>
      <w:r w:rsidR="00DF037B">
        <w:rPr>
          <w:rFonts w:eastAsia="標楷體" w:hint="eastAsia"/>
          <w:sz w:val="28"/>
        </w:rPr>
        <w:t>系</w:t>
      </w:r>
      <w:r w:rsidR="00DF037B">
        <w:rPr>
          <w:rFonts w:eastAsia="標楷體"/>
          <w:sz w:val="28"/>
        </w:rPr>
        <w:t>xxx</w:t>
      </w:r>
      <w:r w:rsidR="00DF037B">
        <w:rPr>
          <w:rFonts w:eastAsia="標楷體" w:hint="eastAsia"/>
          <w:sz w:val="28"/>
        </w:rPr>
        <w:t>、</w:t>
      </w:r>
      <w:r w:rsidR="00DF037B">
        <w:rPr>
          <w:rFonts w:eastAsia="標楷體"/>
          <w:sz w:val="28"/>
        </w:rPr>
        <w:t>xxx</w:t>
      </w:r>
      <w:r w:rsidR="00DF037B">
        <w:rPr>
          <w:rFonts w:eastAsia="標楷體" w:hint="eastAsia"/>
          <w:sz w:val="28"/>
        </w:rPr>
        <w:t>、</w:t>
      </w:r>
      <w:r w:rsidR="002C7FA6">
        <w:rPr>
          <w:rFonts w:eastAsia="標楷體" w:hint="eastAsia"/>
          <w:sz w:val="28"/>
        </w:rPr>
        <w:t>OOO</w:t>
      </w:r>
      <w:r w:rsidR="002C7FA6">
        <w:rPr>
          <w:rFonts w:eastAsia="標楷體" w:hint="eastAsia"/>
          <w:sz w:val="28"/>
        </w:rPr>
        <w:t>系</w:t>
      </w:r>
      <w:r w:rsidR="00DF037B">
        <w:rPr>
          <w:rFonts w:eastAsia="標楷體"/>
          <w:sz w:val="28"/>
        </w:rPr>
        <w:t>xxx</w:t>
      </w:r>
      <w:r w:rsidR="00DF037B">
        <w:rPr>
          <w:rFonts w:eastAsia="標楷體" w:hint="eastAsia"/>
          <w:sz w:val="28"/>
        </w:rPr>
        <w:t>、</w:t>
      </w:r>
      <w:r w:rsidR="00DF037B">
        <w:rPr>
          <w:rFonts w:eastAsia="標楷體"/>
          <w:sz w:val="28"/>
        </w:rPr>
        <w:t>xxx</w:t>
      </w:r>
      <w:r w:rsidR="00DF037B">
        <w:rPr>
          <w:rFonts w:eastAsia="標楷體" w:hint="eastAsia"/>
          <w:sz w:val="28"/>
        </w:rPr>
        <w:t>、</w:t>
      </w:r>
      <w:r w:rsidR="00DF037B">
        <w:rPr>
          <w:rFonts w:eastAsia="標楷體"/>
          <w:sz w:val="28"/>
        </w:rPr>
        <w:t>xxx</w:t>
      </w:r>
    </w:p>
    <w:p w:rsidR="00354FE3" w:rsidRPr="005128BF" w:rsidRDefault="00354FE3" w:rsidP="004A64B8">
      <w:pPr>
        <w:snapToGrid w:val="0"/>
        <w:spacing w:line="240" w:lineRule="auto"/>
        <w:jc w:val="center"/>
        <w:rPr>
          <w:rFonts w:eastAsia="標楷體"/>
        </w:rPr>
      </w:pPr>
    </w:p>
    <w:p w:rsidR="00354FE3" w:rsidRPr="005128BF" w:rsidRDefault="00354FE3" w:rsidP="004A64B8">
      <w:pPr>
        <w:snapToGrid w:val="0"/>
        <w:spacing w:line="240" w:lineRule="auto"/>
        <w:jc w:val="center"/>
        <w:rPr>
          <w:rFonts w:eastAsia="標楷體"/>
        </w:rPr>
        <w:sectPr w:rsidR="00354FE3" w:rsidRPr="005128BF">
          <w:footerReference w:type="even" r:id="rId7"/>
          <w:footerReference w:type="default" r:id="rId8"/>
          <w:type w:val="nextColumn"/>
          <w:pgSz w:w="11906" w:h="16838" w:code="9"/>
          <w:pgMar w:top="1134" w:right="1418" w:bottom="737" w:left="1418" w:header="567" w:footer="737" w:gutter="0"/>
          <w:cols w:space="284"/>
          <w:docGrid w:linePitch="326"/>
        </w:sectPr>
      </w:pPr>
    </w:p>
    <w:p w:rsidR="00354FE3" w:rsidRPr="005128BF" w:rsidRDefault="00354FE3" w:rsidP="004A64B8">
      <w:pPr>
        <w:snapToGrid w:val="0"/>
        <w:spacing w:line="240" w:lineRule="auto"/>
        <w:jc w:val="both"/>
        <w:rPr>
          <w:rFonts w:eastAsia="標楷體"/>
        </w:rPr>
      </w:pPr>
      <w:r w:rsidRPr="005128BF">
        <w:rPr>
          <w:rFonts w:eastAsia="標楷體"/>
          <w:b/>
        </w:rPr>
        <w:t>一、摘要</w:t>
      </w:r>
    </w:p>
    <w:p w:rsidR="00354FE3" w:rsidRPr="005128BF" w:rsidRDefault="00354FE3" w:rsidP="004A64B8">
      <w:pPr>
        <w:snapToGrid w:val="0"/>
        <w:spacing w:line="240" w:lineRule="auto"/>
        <w:ind w:firstLine="482"/>
        <w:jc w:val="both"/>
        <w:rPr>
          <w:rFonts w:eastAsia="標楷體"/>
        </w:rPr>
      </w:pPr>
      <w:r w:rsidRPr="005128BF">
        <w:rPr>
          <w:rFonts w:eastAsia="標楷體"/>
        </w:rPr>
        <w:t>本文提供一個統一格式，供撰寫報告時參考使用。</w:t>
      </w:r>
    </w:p>
    <w:p w:rsidR="00354FE3" w:rsidRPr="005128BF" w:rsidRDefault="00354FE3" w:rsidP="004A64B8">
      <w:pPr>
        <w:snapToGrid w:val="0"/>
        <w:spacing w:line="240" w:lineRule="auto"/>
        <w:ind w:firstLine="482"/>
        <w:jc w:val="both"/>
        <w:rPr>
          <w:rFonts w:eastAsia="標楷體"/>
          <w:b/>
          <w:bCs/>
        </w:rPr>
      </w:pPr>
      <w:r w:rsidRPr="005128BF">
        <w:rPr>
          <w:rFonts w:eastAsia="標楷體"/>
          <w:b/>
          <w:bCs/>
        </w:rPr>
        <w:t>可以下載此檔案，根據此檔案之格式，將報告內容輸入即可</w:t>
      </w:r>
      <w:r w:rsidRPr="005128BF">
        <w:rPr>
          <w:rFonts w:eastAsia="標楷體"/>
          <w:b/>
          <w:bCs/>
        </w:rPr>
        <w:t>.</w:t>
      </w:r>
    </w:p>
    <w:p w:rsidR="00354FE3" w:rsidRPr="005128BF" w:rsidRDefault="00354FE3" w:rsidP="004A64B8">
      <w:pPr>
        <w:snapToGrid w:val="0"/>
        <w:spacing w:line="240" w:lineRule="auto"/>
        <w:rPr>
          <w:rFonts w:eastAsia="標楷體"/>
        </w:rPr>
      </w:pPr>
      <w:bookmarkStart w:id="1" w:name="_Toc398563828"/>
      <w:r w:rsidRPr="005128BF">
        <w:rPr>
          <w:rFonts w:eastAsia="標楷體"/>
          <w:b/>
        </w:rPr>
        <w:t>關鍵詞</w:t>
      </w:r>
      <w:r w:rsidRPr="005128BF">
        <w:rPr>
          <w:rFonts w:eastAsia="標楷體"/>
        </w:rPr>
        <w:t>：</w:t>
      </w:r>
      <w:bookmarkEnd w:id="1"/>
    </w:p>
    <w:p w:rsidR="00354FE3" w:rsidRPr="005128BF" w:rsidRDefault="00354FE3" w:rsidP="004A64B8">
      <w:pPr>
        <w:snapToGrid w:val="0"/>
        <w:spacing w:line="240" w:lineRule="auto"/>
        <w:ind w:left="540" w:hanging="540"/>
        <w:rPr>
          <w:rFonts w:eastAsia="標楷體"/>
        </w:rPr>
      </w:pPr>
      <w:bookmarkStart w:id="2" w:name="_Toc398563827"/>
    </w:p>
    <w:bookmarkEnd w:id="2"/>
    <w:p w:rsidR="00354FE3" w:rsidRPr="005128BF" w:rsidRDefault="00354FE3" w:rsidP="004A64B8">
      <w:pPr>
        <w:snapToGrid w:val="0"/>
        <w:spacing w:line="240" w:lineRule="auto"/>
        <w:rPr>
          <w:rFonts w:eastAsia="標楷體"/>
          <w:b/>
        </w:rPr>
      </w:pPr>
      <w:r w:rsidRPr="005128BF">
        <w:rPr>
          <w:rFonts w:eastAsia="標楷體"/>
          <w:b/>
        </w:rPr>
        <w:t>二、專題緣由與目的</w:t>
      </w:r>
    </w:p>
    <w:p w:rsidR="00354FE3" w:rsidRPr="005128BF" w:rsidRDefault="00152AC6" w:rsidP="004A64B8">
      <w:pPr>
        <w:snapToGrid w:val="0"/>
        <w:spacing w:line="240" w:lineRule="auto"/>
        <w:ind w:firstLine="482"/>
        <w:jc w:val="both"/>
        <w:rPr>
          <w:rFonts w:eastAsia="標楷體"/>
        </w:rPr>
      </w:pPr>
      <w:r>
        <w:rPr>
          <w:rFonts w:eastAsia="標楷體"/>
        </w:rPr>
        <w:t>為了資料上網的需要，篇幅</w:t>
      </w:r>
      <w:r w:rsidRPr="00152AC6">
        <w:rPr>
          <w:rFonts w:eastAsia="標楷體" w:hint="eastAsia"/>
          <w:color w:val="FF0000"/>
        </w:rPr>
        <w:t>至少</w:t>
      </w:r>
      <w:r w:rsidR="00DF037B" w:rsidRPr="00DF037B">
        <w:rPr>
          <w:rFonts w:eastAsia="標楷體" w:hint="eastAsia"/>
          <w:color w:val="FF0000"/>
        </w:rPr>
        <w:t>六</w:t>
      </w:r>
      <w:r w:rsidR="00354FE3" w:rsidRPr="00DF037B">
        <w:rPr>
          <w:rFonts w:eastAsia="標楷體"/>
          <w:b/>
          <w:bCs/>
          <w:color w:val="FF0000"/>
        </w:rPr>
        <w:t>頁</w:t>
      </w:r>
      <w:r w:rsidR="00354FE3" w:rsidRPr="005128BF">
        <w:rPr>
          <w:rFonts w:eastAsia="標楷體"/>
        </w:rPr>
        <w:t>為原則之精簡報告</w:t>
      </w:r>
      <w:r w:rsidR="00DF037B" w:rsidRPr="00DF037B">
        <w:rPr>
          <w:rFonts w:eastAsia="標楷體" w:hint="eastAsia"/>
          <w:color w:val="FF0000"/>
        </w:rPr>
        <w:t>(</w:t>
      </w:r>
      <w:r w:rsidR="00DF037B" w:rsidRPr="00DF037B">
        <w:rPr>
          <w:rFonts w:eastAsia="標楷體" w:hint="eastAsia"/>
          <w:color w:val="FF0000"/>
        </w:rPr>
        <w:t>不含參考文獻</w:t>
      </w:r>
      <w:r w:rsidR="00DF037B" w:rsidRPr="00DF037B">
        <w:rPr>
          <w:rFonts w:eastAsia="標楷體" w:hint="eastAsia"/>
          <w:color w:val="FF0000"/>
        </w:rPr>
        <w:t>)</w:t>
      </w:r>
      <w:r w:rsidR="00354FE3" w:rsidRPr="005128BF">
        <w:rPr>
          <w:rFonts w:eastAsia="標楷體"/>
        </w:rPr>
        <w:t>，交付</w:t>
      </w:r>
      <w:r w:rsidR="0065165F">
        <w:rPr>
          <w:rFonts w:eastAsia="標楷體" w:hint="eastAsia"/>
        </w:rPr>
        <w:t>管理學院智慧創新學程</w:t>
      </w:r>
      <w:r w:rsidR="00354FE3" w:rsidRPr="005128BF">
        <w:rPr>
          <w:rFonts w:eastAsia="標楷體"/>
        </w:rPr>
        <w:t>，將編纂成果報告彙編並上網提供本系師生參考，加速學術發展成果的擴散與交流。</w:t>
      </w:r>
    </w:p>
    <w:p w:rsidR="00354FE3" w:rsidRPr="005128BF" w:rsidRDefault="00354FE3" w:rsidP="004A64B8">
      <w:pPr>
        <w:snapToGrid w:val="0"/>
        <w:spacing w:line="240" w:lineRule="auto"/>
        <w:ind w:firstLine="482"/>
        <w:jc w:val="both"/>
        <w:rPr>
          <w:rFonts w:eastAsia="標楷體"/>
        </w:rPr>
      </w:pPr>
      <w:r w:rsidRPr="005128BF">
        <w:rPr>
          <w:rFonts w:eastAsia="標楷體"/>
        </w:rPr>
        <w:t>繳交時請將此精簡報告轉成</w:t>
      </w:r>
      <w:r w:rsidRPr="005128BF">
        <w:rPr>
          <w:rFonts w:eastAsia="標楷體"/>
          <w:b/>
          <w:bCs/>
        </w:rPr>
        <w:t>PDF</w:t>
      </w:r>
      <w:r w:rsidRPr="005128BF">
        <w:rPr>
          <w:rFonts w:eastAsia="標楷體"/>
        </w:rPr>
        <w:t>檔，方便日後上網</w:t>
      </w:r>
      <w:r w:rsidR="0065165F">
        <w:rPr>
          <w:rFonts w:eastAsia="標楷體" w:hint="eastAsia"/>
        </w:rPr>
        <w:t>繳件</w:t>
      </w:r>
      <w:r w:rsidRPr="005128BF">
        <w:rPr>
          <w:rFonts w:eastAsia="標楷體"/>
        </w:rPr>
        <w:t>使用。</w:t>
      </w:r>
    </w:p>
    <w:p w:rsidR="00354FE3" w:rsidRPr="005128BF" w:rsidRDefault="00354FE3" w:rsidP="004A64B8">
      <w:pPr>
        <w:snapToGrid w:val="0"/>
        <w:spacing w:line="240" w:lineRule="auto"/>
        <w:jc w:val="both"/>
        <w:rPr>
          <w:rFonts w:eastAsia="標楷體"/>
        </w:rPr>
      </w:pPr>
    </w:p>
    <w:p w:rsidR="00354FE3" w:rsidRPr="00F4138E" w:rsidRDefault="00354FE3" w:rsidP="004A64B8">
      <w:pPr>
        <w:snapToGrid w:val="0"/>
        <w:spacing w:line="240" w:lineRule="auto"/>
        <w:jc w:val="both"/>
        <w:rPr>
          <w:rFonts w:eastAsia="標楷體" w:hint="eastAsia"/>
          <w:b/>
        </w:rPr>
      </w:pPr>
      <w:r w:rsidRPr="005128BF">
        <w:rPr>
          <w:rFonts w:eastAsia="標楷體"/>
          <w:b/>
        </w:rPr>
        <w:t>三、研究報告應含的內容</w:t>
      </w:r>
    </w:p>
    <w:p w:rsidR="00354FE3" w:rsidRDefault="004103BB" w:rsidP="004A64B8">
      <w:pPr>
        <w:snapToGrid w:val="0"/>
        <w:spacing w:line="240" w:lineRule="auto"/>
        <w:ind w:firstLine="510"/>
        <w:jc w:val="both"/>
        <w:rPr>
          <w:rFonts w:eastAsia="標楷體"/>
          <w:bCs/>
        </w:rPr>
      </w:pPr>
      <w:r w:rsidRPr="005128BF">
        <w:rPr>
          <w:rFonts w:eastAsia="標楷體"/>
          <w:bCs/>
        </w:rPr>
        <w:t>專題研究成果報告的內容，除題目及參與人員人資料以外，依序至少應包含</w:t>
      </w:r>
      <w:r w:rsidRPr="005128BF">
        <w:rPr>
          <w:rFonts w:eastAsia="標楷體"/>
          <w:b/>
        </w:rPr>
        <w:t>中文摘要</w:t>
      </w:r>
      <w:r w:rsidRPr="005128BF">
        <w:rPr>
          <w:rFonts w:eastAsia="標楷體"/>
          <w:bCs/>
        </w:rPr>
        <w:t>，</w:t>
      </w:r>
      <w:r w:rsidRPr="005128BF">
        <w:rPr>
          <w:rFonts w:eastAsia="標楷體"/>
          <w:b/>
        </w:rPr>
        <w:t>專題緣由與目的</w:t>
      </w:r>
      <w:r w:rsidRPr="005128BF">
        <w:rPr>
          <w:rFonts w:eastAsia="標楷體"/>
          <w:bCs/>
        </w:rPr>
        <w:t>、</w:t>
      </w:r>
      <w:r w:rsidRPr="00F4138E">
        <w:rPr>
          <w:rFonts w:eastAsia="標楷體" w:hint="eastAsia"/>
          <w:b/>
          <w:bCs/>
          <w:color w:val="FF0000"/>
        </w:rPr>
        <w:t>創業</w:t>
      </w:r>
      <w:r>
        <w:rPr>
          <w:rFonts w:eastAsia="標楷體" w:hint="eastAsia"/>
          <w:b/>
          <w:bCs/>
          <w:color w:val="FF0000"/>
        </w:rPr>
        <w:t>/</w:t>
      </w:r>
      <w:r>
        <w:rPr>
          <w:rFonts w:eastAsia="標楷體" w:hint="eastAsia"/>
          <w:b/>
          <w:bCs/>
          <w:color w:val="FF0000"/>
        </w:rPr>
        <w:t>產品</w:t>
      </w:r>
      <w:r w:rsidRPr="00F4138E">
        <w:rPr>
          <w:rFonts w:eastAsia="標楷體" w:hint="eastAsia"/>
          <w:b/>
          <w:bCs/>
          <w:color w:val="FF0000"/>
        </w:rPr>
        <w:t>概念</w:t>
      </w:r>
      <w:r>
        <w:rPr>
          <w:rFonts w:eastAsia="標楷體" w:hint="eastAsia"/>
          <w:b/>
          <w:bCs/>
          <w:color w:val="FF0000"/>
        </w:rPr>
        <w:t>、</w:t>
      </w:r>
      <w:r w:rsidRPr="007D7F51">
        <w:rPr>
          <w:rFonts w:eastAsia="標楷體" w:hint="eastAsia"/>
          <w:b/>
          <w:bCs/>
          <w:color w:val="FF0000"/>
        </w:rPr>
        <w:t>產品構想說明、</w:t>
      </w:r>
      <w:r>
        <w:rPr>
          <w:rFonts w:eastAsia="標楷體" w:hint="eastAsia"/>
          <w:b/>
          <w:bCs/>
          <w:color w:val="FF0000"/>
        </w:rPr>
        <w:t>營運模式</w:t>
      </w:r>
      <w:r w:rsidRPr="007D7F51">
        <w:rPr>
          <w:rFonts w:eastAsia="標楷體" w:hint="eastAsia"/>
          <w:b/>
          <w:color w:val="FF0000"/>
        </w:rPr>
        <w:t>、</w:t>
      </w:r>
      <w:r>
        <w:rPr>
          <w:rFonts w:eastAsia="標楷體" w:hint="eastAsia"/>
          <w:b/>
          <w:color w:val="FF0000"/>
        </w:rPr>
        <w:t>經營規劃</w:t>
      </w:r>
      <w:r>
        <w:rPr>
          <w:rFonts w:eastAsia="標楷體" w:hint="eastAsia"/>
          <w:b/>
          <w:color w:val="FF0000"/>
        </w:rPr>
        <w:t>(</w:t>
      </w:r>
      <w:r>
        <w:rPr>
          <w:rFonts w:eastAsia="標楷體" w:hint="eastAsia"/>
          <w:b/>
          <w:color w:val="FF0000"/>
        </w:rPr>
        <w:t>社會企業效益分析</w:t>
      </w:r>
      <w:r>
        <w:rPr>
          <w:rFonts w:eastAsia="標楷體" w:hint="eastAsia"/>
          <w:b/>
          <w:color w:val="FF0000"/>
        </w:rPr>
        <w:t>)</w:t>
      </w:r>
      <w:r w:rsidRPr="007D7F51">
        <w:rPr>
          <w:rFonts w:eastAsia="標楷體"/>
          <w:b/>
          <w:bCs/>
          <w:color w:val="FF0000"/>
        </w:rPr>
        <w:t>、</w:t>
      </w:r>
      <w:r w:rsidRPr="007D7F51">
        <w:rPr>
          <w:rFonts w:eastAsia="標楷體"/>
          <w:b/>
          <w:color w:val="FF0000"/>
        </w:rPr>
        <w:t>結論</w:t>
      </w:r>
      <w:r w:rsidRPr="007D7F51">
        <w:rPr>
          <w:rFonts w:eastAsia="標楷體"/>
          <w:b/>
          <w:bCs/>
          <w:color w:val="FF0000"/>
        </w:rPr>
        <w:t>、</w:t>
      </w:r>
      <w:r w:rsidRPr="005128BF">
        <w:rPr>
          <w:rFonts w:eastAsia="標楷體"/>
          <w:bCs/>
        </w:rPr>
        <w:t>及</w:t>
      </w:r>
      <w:r w:rsidRPr="005128BF">
        <w:rPr>
          <w:rFonts w:eastAsia="標楷體"/>
          <w:b/>
        </w:rPr>
        <w:t>參考文獻</w:t>
      </w:r>
      <w:r w:rsidRPr="005128BF">
        <w:rPr>
          <w:rFonts w:eastAsia="標楷體"/>
          <w:bCs/>
        </w:rPr>
        <w:t>等，格式則請參考本文所提供的範例去撰寫繕打，篇幅</w:t>
      </w:r>
      <w:r>
        <w:rPr>
          <w:rFonts w:eastAsia="標楷體" w:hint="eastAsia"/>
          <w:bCs/>
        </w:rPr>
        <w:t>至少</w:t>
      </w:r>
      <w:r w:rsidRPr="00DF037B">
        <w:rPr>
          <w:rFonts w:eastAsia="標楷體" w:hint="eastAsia"/>
          <w:color w:val="FF0000"/>
        </w:rPr>
        <w:t>六</w:t>
      </w:r>
      <w:r w:rsidRPr="00DF037B">
        <w:rPr>
          <w:rFonts w:eastAsia="標楷體"/>
          <w:b/>
          <w:bCs/>
          <w:color w:val="FF0000"/>
        </w:rPr>
        <w:t>頁</w:t>
      </w:r>
      <w:r w:rsidRPr="005128BF">
        <w:rPr>
          <w:rFonts w:eastAsia="標楷體"/>
          <w:bCs/>
        </w:rPr>
        <w:t>頁為原則</w:t>
      </w:r>
      <w:r w:rsidRPr="00DF037B">
        <w:rPr>
          <w:rFonts w:eastAsia="標楷體" w:hint="eastAsia"/>
          <w:color w:val="FF0000"/>
        </w:rPr>
        <w:t>(</w:t>
      </w:r>
      <w:r w:rsidRPr="00DF037B">
        <w:rPr>
          <w:rFonts w:eastAsia="標楷體" w:hint="eastAsia"/>
          <w:color w:val="FF0000"/>
        </w:rPr>
        <w:t>不含參考文獻</w:t>
      </w:r>
      <w:r w:rsidRPr="00DF037B">
        <w:rPr>
          <w:rFonts w:eastAsia="標楷體" w:hint="eastAsia"/>
          <w:color w:val="FF0000"/>
        </w:rPr>
        <w:t>)</w:t>
      </w:r>
      <w:r w:rsidRPr="005128BF">
        <w:rPr>
          <w:rFonts w:eastAsia="標楷體"/>
          <w:bCs/>
        </w:rPr>
        <w:t>。</w:t>
      </w:r>
    </w:p>
    <w:p w:rsidR="00F4138E" w:rsidRDefault="00F4138E" w:rsidP="00F4138E">
      <w:pPr>
        <w:numPr>
          <w:ilvl w:val="0"/>
          <w:numId w:val="5"/>
        </w:numPr>
        <w:snapToGrid w:val="0"/>
        <w:spacing w:line="240" w:lineRule="auto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創業</w:t>
      </w:r>
      <w:r>
        <w:rPr>
          <w:rFonts w:eastAsia="標楷體" w:hint="eastAsia"/>
          <w:bCs/>
        </w:rPr>
        <w:t>/</w:t>
      </w:r>
      <w:r>
        <w:rPr>
          <w:rFonts w:eastAsia="標楷體" w:hint="eastAsia"/>
          <w:bCs/>
        </w:rPr>
        <w:t>產品概念</w:t>
      </w:r>
    </w:p>
    <w:p w:rsidR="00F4138E" w:rsidRDefault="00F4138E" w:rsidP="00F4138E">
      <w:pPr>
        <w:numPr>
          <w:ilvl w:val="0"/>
          <w:numId w:val="3"/>
        </w:numPr>
        <w:snapToGrid w:val="0"/>
        <w:spacing w:line="240" w:lineRule="auto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創業</w:t>
      </w:r>
      <w:r>
        <w:rPr>
          <w:rFonts w:eastAsia="標楷體" w:hint="eastAsia"/>
          <w:bCs/>
        </w:rPr>
        <w:t>/</w:t>
      </w:r>
      <w:r>
        <w:rPr>
          <w:rFonts w:eastAsia="標楷體" w:hint="eastAsia"/>
          <w:bCs/>
        </w:rPr>
        <w:t>產品概念與願景</w:t>
      </w:r>
    </w:p>
    <w:p w:rsidR="00F4138E" w:rsidRDefault="00F4138E" w:rsidP="00F4138E">
      <w:pPr>
        <w:numPr>
          <w:ilvl w:val="0"/>
          <w:numId w:val="3"/>
        </w:numPr>
        <w:snapToGrid w:val="0"/>
        <w:spacing w:line="240" w:lineRule="auto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團隊介紹</w:t>
      </w:r>
      <w:r>
        <w:rPr>
          <w:rFonts w:eastAsia="標楷體" w:hint="eastAsia"/>
          <w:bCs/>
        </w:rPr>
        <w:t>(</w:t>
      </w:r>
      <w:r>
        <w:rPr>
          <w:rFonts w:eastAsia="標楷體" w:hint="eastAsia"/>
          <w:bCs/>
        </w:rPr>
        <w:t>角色分工說明</w:t>
      </w:r>
      <w:r>
        <w:rPr>
          <w:rFonts w:eastAsia="標楷體" w:hint="eastAsia"/>
          <w:bCs/>
        </w:rPr>
        <w:t>)</w:t>
      </w:r>
    </w:p>
    <w:p w:rsidR="00F4138E" w:rsidRPr="00F4138E" w:rsidRDefault="00F4138E" w:rsidP="00F4138E">
      <w:pPr>
        <w:numPr>
          <w:ilvl w:val="0"/>
          <w:numId w:val="5"/>
        </w:numPr>
        <w:snapToGrid w:val="0"/>
        <w:spacing w:line="240" w:lineRule="auto"/>
        <w:jc w:val="both"/>
        <w:rPr>
          <w:rFonts w:eastAsia="標楷體" w:hint="eastAsia"/>
          <w:bCs/>
        </w:rPr>
      </w:pPr>
      <w:r>
        <w:rPr>
          <w:rFonts w:eastAsia="標楷體" w:hint="eastAsia"/>
          <w:bCs/>
        </w:rPr>
        <w:t>產品構想說明</w:t>
      </w:r>
    </w:p>
    <w:p w:rsidR="00F4138E" w:rsidRDefault="00F4138E" w:rsidP="00F4138E">
      <w:pPr>
        <w:numPr>
          <w:ilvl w:val="0"/>
          <w:numId w:val="5"/>
        </w:numPr>
        <w:snapToGrid w:val="0"/>
        <w:spacing w:line="240" w:lineRule="auto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產業環境分析</w:t>
      </w:r>
    </w:p>
    <w:p w:rsidR="00F4138E" w:rsidRPr="00F4138E" w:rsidRDefault="00F4138E" w:rsidP="00F4138E">
      <w:pPr>
        <w:numPr>
          <w:ilvl w:val="0"/>
          <w:numId w:val="10"/>
        </w:numPr>
        <w:snapToGrid w:val="0"/>
        <w:spacing w:line="240" w:lineRule="auto"/>
        <w:jc w:val="both"/>
        <w:rPr>
          <w:rFonts w:eastAsia="標楷體" w:hint="eastAsia"/>
          <w:bCs/>
        </w:rPr>
      </w:pPr>
      <w:r w:rsidRPr="00F4138E">
        <w:rPr>
          <w:rFonts w:eastAsia="標楷體" w:hint="eastAsia"/>
          <w:bCs/>
        </w:rPr>
        <w:t>產業發展趨勢</w:t>
      </w:r>
      <w:r w:rsidRPr="00F4138E">
        <w:rPr>
          <w:rFonts w:eastAsia="標楷體" w:hint="eastAsia"/>
          <w:bCs/>
        </w:rPr>
        <w:t xml:space="preserve"> </w:t>
      </w:r>
    </w:p>
    <w:p w:rsidR="00F4138E" w:rsidRPr="00F4138E" w:rsidRDefault="00F4138E" w:rsidP="00F4138E">
      <w:pPr>
        <w:numPr>
          <w:ilvl w:val="0"/>
          <w:numId w:val="10"/>
        </w:numPr>
        <w:snapToGrid w:val="0"/>
        <w:spacing w:line="240" w:lineRule="auto"/>
        <w:jc w:val="both"/>
        <w:rPr>
          <w:rFonts w:eastAsia="標楷體" w:hint="eastAsia"/>
          <w:bCs/>
        </w:rPr>
      </w:pPr>
      <w:r w:rsidRPr="00F4138E">
        <w:rPr>
          <w:rFonts w:eastAsia="標楷體" w:hint="eastAsia"/>
          <w:bCs/>
        </w:rPr>
        <w:t>市場分析</w:t>
      </w:r>
      <w:r w:rsidRPr="00F4138E">
        <w:rPr>
          <w:rFonts w:eastAsia="標楷體" w:hint="eastAsia"/>
          <w:bCs/>
        </w:rPr>
        <w:t xml:space="preserve"> </w:t>
      </w:r>
    </w:p>
    <w:p w:rsidR="00F4138E" w:rsidRPr="00F4138E" w:rsidRDefault="00F4138E" w:rsidP="00F4138E">
      <w:pPr>
        <w:numPr>
          <w:ilvl w:val="0"/>
          <w:numId w:val="10"/>
        </w:numPr>
        <w:snapToGrid w:val="0"/>
        <w:spacing w:line="240" w:lineRule="auto"/>
        <w:jc w:val="both"/>
        <w:rPr>
          <w:rFonts w:eastAsia="標楷體" w:hint="eastAsia"/>
          <w:bCs/>
        </w:rPr>
      </w:pPr>
      <w:r w:rsidRPr="00F4138E">
        <w:rPr>
          <w:rFonts w:eastAsia="標楷體" w:hint="eastAsia"/>
          <w:bCs/>
        </w:rPr>
        <w:t>顧客（市場區隔）分析</w:t>
      </w:r>
      <w:r w:rsidRPr="00F4138E">
        <w:rPr>
          <w:rFonts w:eastAsia="標楷體" w:hint="eastAsia"/>
          <w:bCs/>
        </w:rPr>
        <w:t xml:space="preserve"> </w:t>
      </w:r>
    </w:p>
    <w:p w:rsidR="00F4138E" w:rsidRPr="00F4138E" w:rsidRDefault="00F4138E" w:rsidP="00F4138E">
      <w:pPr>
        <w:numPr>
          <w:ilvl w:val="0"/>
          <w:numId w:val="10"/>
        </w:numPr>
        <w:snapToGrid w:val="0"/>
        <w:spacing w:line="240" w:lineRule="auto"/>
        <w:jc w:val="both"/>
        <w:rPr>
          <w:rFonts w:eastAsia="標楷體" w:hint="eastAsia"/>
          <w:bCs/>
        </w:rPr>
      </w:pPr>
      <w:r w:rsidRPr="00F4138E">
        <w:rPr>
          <w:rFonts w:eastAsia="標楷體" w:hint="eastAsia"/>
          <w:bCs/>
        </w:rPr>
        <w:t>競爭分析（含產品比較、競爭對手分析）</w:t>
      </w:r>
      <w:r w:rsidRPr="00F4138E">
        <w:rPr>
          <w:rFonts w:eastAsia="標楷體" w:hint="eastAsia"/>
          <w:bCs/>
        </w:rPr>
        <w:t xml:space="preserve"> </w:t>
      </w:r>
    </w:p>
    <w:p w:rsidR="00F4138E" w:rsidRDefault="00F4138E" w:rsidP="00F4138E">
      <w:pPr>
        <w:numPr>
          <w:ilvl w:val="0"/>
          <w:numId w:val="10"/>
        </w:numPr>
        <w:snapToGrid w:val="0"/>
        <w:spacing w:line="240" w:lineRule="auto"/>
        <w:jc w:val="both"/>
        <w:rPr>
          <w:rFonts w:eastAsia="標楷體"/>
          <w:bCs/>
        </w:rPr>
      </w:pPr>
      <w:r w:rsidRPr="00F4138E">
        <w:rPr>
          <w:rFonts w:eastAsia="標楷體" w:hint="eastAsia"/>
          <w:bCs/>
        </w:rPr>
        <w:t xml:space="preserve">SWOT </w:t>
      </w:r>
      <w:r w:rsidRPr="00F4138E">
        <w:rPr>
          <w:rFonts w:eastAsia="標楷體" w:hint="eastAsia"/>
          <w:bCs/>
        </w:rPr>
        <w:t>分析</w:t>
      </w:r>
    </w:p>
    <w:p w:rsidR="00F4138E" w:rsidRPr="004103BB" w:rsidRDefault="00F4138E" w:rsidP="00F4138E">
      <w:pPr>
        <w:numPr>
          <w:ilvl w:val="0"/>
          <w:numId w:val="5"/>
        </w:numPr>
        <w:snapToGrid w:val="0"/>
        <w:spacing w:line="240" w:lineRule="auto"/>
        <w:jc w:val="both"/>
        <w:rPr>
          <w:rFonts w:eastAsia="標楷體"/>
          <w:bCs/>
          <w:color w:val="0070C0"/>
        </w:rPr>
      </w:pPr>
      <w:r>
        <w:rPr>
          <w:rFonts w:eastAsia="標楷體" w:hint="eastAsia"/>
          <w:bCs/>
        </w:rPr>
        <w:t>經營規劃</w:t>
      </w:r>
      <w:r w:rsidR="004103BB">
        <w:rPr>
          <w:rFonts w:eastAsia="標楷體" w:hint="eastAsia"/>
          <w:bCs/>
        </w:rPr>
        <w:t xml:space="preserve"> </w:t>
      </w:r>
      <w:r w:rsidR="004103BB" w:rsidRPr="004103BB">
        <w:rPr>
          <w:rFonts w:eastAsia="標楷體" w:hint="eastAsia"/>
          <w:bCs/>
          <w:color w:val="0070C0"/>
        </w:rPr>
        <w:t>(</w:t>
      </w:r>
      <w:r w:rsidR="004103BB" w:rsidRPr="004103BB">
        <w:rPr>
          <w:rFonts w:eastAsia="標楷體" w:hint="eastAsia"/>
          <w:bCs/>
          <w:color w:val="0070C0"/>
        </w:rPr>
        <w:t>社會企業</w:t>
      </w:r>
      <w:r w:rsidR="004103BB" w:rsidRPr="004103BB">
        <w:rPr>
          <w:rFonts w:eastAsia="標楷體" w:hint="eastAsia"/>
          <w:bCs/>
          <w:color w:val="0070C0"/>
        </w:rPr>
        <w:t>)</w:t>
      </w:r>
    </w:p>
    <w:p w:rsidR="00F4138E" w:rsidRPr="00F4138E" w:rsidRDefault="00F4138E" w:rsidP="00F4138E">
      <w:pPr>
        <w:numPr>
          <w:ilvl w:val="0"/>
          <w:numId w:val="11"/>
        </w:numPr>
        <w:snapToGrid w:val="0"/>
        <w:spacing w:line="240" w:lineRule="auto"/>
        <w:jc w:val="both"/>
        <w:rPr>
          <w:rFonts w:eastAsia="標楷體" w:hint="eastAsia"/>
          <w:bCs/>
        </w:rPr>
      </w:pPr>
      <w:r w:rsidRPr="00F4138E">
        <w:rPr>
          <w:rFonts w:eastAsia="標楷體" w:hint="eastAsia"/>
          <w:bCs/>
        </w:rPr>
        <w:t>商業模式</w:t>
      </w:r>
      <w:r w:rsidRPr="00F4138E">
        <w:rPr>
          <w:rFonts w:eastAsia="標楷體" w:hint="eastAsia"/>
          <w:bCs/>
        </w:rPr>
        <w:t xml:space="preserve"> </w:t>
      </w:r>
    </w:p>
    <w:p w:rsidR="00F4138E" w:rsidRPr="00F4138E" w:rsidRDefault="00F4138E" w:rsidP="00F4138E">
      <w:pPr>
        <w:numPr>
          <w:ilvl w:val="0"/>
          <w:numId w:val="11"/>
        </w:numPr>
        <w:snapToGrid w:val="0"/>
        <w:spacing w:line="240" w:lineRule="auto"/>
        <w:jc w:val="both"/>
        <w:rPr>
          <w:rFonts w:eastAsia="標楷體" w:hint="eastAsia"/>
          <w:bCs/>
        </w:rPr>
      </w:pPr>
      <w:r w:rsidRPr="00F4138E">
        <w:rPr>
          <w:rFonts w:eastAsia="標楷體" w:hint="eastAsia"/>
          <w:bCs/>
        </w:rPr>
        <w:t>行銷規劃</w:t>
      </w:r>
      <w:r w:rsidRPr="00F4138E">
        <w:rPr>
          <w:rFonts w:eastAsia="標楷體" w:hint="eastAsia"/>
          <w:bCs/>
        </w:rPr>
        <w:t xml:space="preserve"> </w:t>
      </w:r>
    </w:p>
    <w:p w:rsidR="00F4138E" w:rsidRPr="00F4138E" w:rsidRDefault="00F4138E" w:rsidP="00F4138E">
      <w:pPr>
        <w:numPr>
          <w:ilvl w:val="0"/>
          <w:numId w:val="11"/>
        </w:numPr>
        <w:snapToGrid w:val="0"/>
        <w:spacing w:line="240" w:lineRule="auto"/>
        <w:jc w:val="both"/>
        <w:rPr>
          <w:rFonts w:eastAsia="標楷體" w:hint="eastAsia"/>
          <w:bCs/>
        </w:rPr>
      </w:pPr>
      <w:r w:rsidRPr="00F4138E">
        <w:rPr>
          <w:rFonts w:eastAsia="標楷體" w:hint="eastAsia"/>
          <w:bCs/>
        </w:rPr>
        <w:t>組織架構與人力需求</w:t>
      </w:r>
      <w:r w:rsidRPr="00F4138E">
        <w:rPr>
          <w:rFonts w:eastAsia="標楷體" w:hint="eastAsia"/>
          <w:bCs/>
        </w:rPr>
        <w:t xml:space="preserve"> </w:t>
      </w:r>
    </w:p>
    <w:p w:rsidR="004103BB" w:rsidRDefault="004103BB" w:rsidP="004103BB">
      <w:pPr>
        <w:numPr>
          <w:ilvl w:val="0"/>
          <w:numId w:val="11"/>
        </w:numPr>
        <w:snapToGrid w:val="0"/>
        <w:spacing w:line="240" w:lineRule="auto"/>
        <w:jc w:val="both"/>
        <w:rPr>
          <w:rFonts w:eastAsia="標楷體"/>
          <w:bCs/>
        </w:rPr>
      </w:pPr>
      <w:r w:rsidRPr="00F4138E">
        <w:rPr>
          <w:rFonts w:eastAsia="標楷體" w:hint="eastAsia"/>
          <w:bCs/>
        </w:rPr>
        <w:t>獲利</w:t>
      </w:r>
      <w:r w:rsidRPr="00D10D1F">
        <w:rPr>
          <w:rFonts w:eastAsia="標楷體" w:hint="eastAsia"/>
          <w:bCs/>
          <w:color w:val="0070C0"/>
        </w:rPr>
        <w:t>/</w:t>
      </w:r>
      <w:r w:rsidRPr="00D10D1F">
        <w:rPr>
          <w:rFonts w:eastAsia="標楷體" w:hint="eastAsia"/>
          <w:bCs/>
          <w:color w:val="0070C0"/>
        </w:rPr>
        <w:t>效益</w:t>
      </w:r>
      <w:r w:rsidRPr="00F4138E">
        <w:rPr>
          <w:rFonts w:eastAsia="標楷體" w:hint="eastAsia"/>
          <w:bCs/>
        </w:rPr>
        <w:t>分析</w:t>
      </w:r>
    </w:p>
    <w:p w:rsidR="004103BB" w:rsidRDefault="004103BB" w:rsidP="004103BB">
      <w:pPr>
        <w:numPr>
          <w:ilvl w:val="0"/>
          <w:numId w:val="12"/>
        </w:numPr>
        <w:snapToGrid w:val="0"/>
        <w:spacing w:line="240" w:lineRule="auto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產品成本詢價</w:t>
      </w:r>
    </w:p>
    <w:p w:rsidR="004103BB" w:rsidRDefault="004103BB" w:rsidP="004103BB">
      <w:pPr>
        <w:numPr>
          <w:ilvl w:val="0"/>
          <w:numId w:val="12"/>
        </w:numPr>
        <w:snapToGrid w:val="0"/>
        <w:spacing w:line="240" w:lineRule="auto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產品定價</w:t>
      </w:r>
    </w:p>
    <w:p w:rsidR="004103BB" w:rsidRDefault="004103BB" w:rsidP="004103BB">
      <w:pPr>
        <w:numPr>
          <w:ilvl w:val="0"/>
          <w:numId w:val="12"/>
        </w:numPr>
        <w:snapToGrid w:val="0"/>
        <w:spacing w:line="240" w:lineRule="auto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產品預定售價</w:t>
      </w:r>
    </w:p>
    <w:p w:rsidR="004103BB" w:rsidRPr="00D10D1F" w:rsidRDefault="004103BB" w:rsidP="004103BB">
      <w:pPr>
        <w:numPr>
          <w:ilvl w:val="0"/>
          <w:numId w:val="12"/>
        </w:numPr>
        <w:snapToGrid w:val="0"/>
        <w:spacing w:line="240" w:lineRule="auto"/>
        <w:jc w:val="both"/>
        <w:rPr>
          <w:rFonts w:eastAsia="標楷體"/>
          <w:bCs/>
          <w:color w:val="0070C0"/>
        </w:rPr>
      </w:pPr>
      <w:r w:rsidRPr="00D10D1F">
        <w:rPr>
          <w:rFonts w:eastAsia="標楷體" w:hint="eastAsia"/>
          <w:bCs/>
          <w:color w:val="0070C0"/>
        </w:rPr>
        <w:t>社會效益</w:t>
      </w:r>
    </w:p>
    <w:p w:rsidR="00F4138E" w:rsidRPr="005128BF" w:rsidRDefault="00F4138E" w:rsidP="00F4138E">
      <w:pPr>
        <w:numPr>
          <w:ilvl w:val="0"/>
          <w:numId w:val="5"/>
        </w:numPr>
        <w:snapToGrid w:val="0"/>
        <w:spacing w:line="240" w:lineRule="auto"/>
        <w:jc w:val="both"/>
        <w:rPr>
          <w:rFonts w:eastAsia="標楷體" w:hint="eastAsia"/>
          <w:bCs/>
        </w:rPr>
      </w:pPr>
      <w:r>
        <w:rPr>
          <w:rFonts w:eastAsia="標楷體" w:hint="eastAsia"/>
          <w:bCs/>
        </w:rPr>
        <w:t>結論</w:t>
      </w:r>
    </w:p>
    <w:p w:rsidR="00354FE3" w:rsidRPr="005128BF" w:rsidRDefault="00354FE3" w:rsidP="004A64B8">
      <w:pPr>
        <w:pStyle w:val="3"/>
        <w:snapToGrid w:val="0"/>
        <w:rPr>
          <w:rFonts w:ascii="Times New Roman"/>
          <w:bCs/>
        </w:rPr>
      </w:pPr>
    </w:p>
    <w:p w:rsidR="00354FE3" w:rsidRPr="005128BF" w:rsidRDefault="00354FE3" w:rsidP="004A64B8">
      <w:pPr>
        <w:snapToGrid w:val="0"/>
        <w:spacing w:line="240" w:lineRule="auto"/>
        <w:jc w:val="both"/>
        <w:rPr>
          <w:rFonts w:eastAsia="標楷體"/>
        </w:rPr>
      </w:pPr>
      <w:r w:rsidRPr="005128BF">
        <w:rPr>
          <w:rFonts w:eastAsia="標楷體"/>
          <w:b/>
        </w:rPr>
        <w:t>四、打字編印注意事項</w:t>
      </w:r>
    </w:p>
    <w:p w:rsidR="00354FE3" w:rsidRPr="005128BF" w:rsidRDefault="00354FE3" w:rsidP="004A64B8">
      <w:pPr>
        <w:snapToGrid w:val="0"/>
        <w:spacing w:line="240" w:lineRule="auto"/>
        <w:ind w:firstLine="482"/>
        <w:jc w:val="both"/>
        <w:rPr>
          <w:rFonts w:eastAsia="標楷體"/>
        </w:rPr>
      </w:pPr>
      <w:r w:rsidRPr="005128BF">
        <w:rPr>
          <w:rFonts w:eastAsia="標楷體"/>
        </w:rPr>
        <w:lastRenderedPageBreak/>
        <w:t>請參考本成果報告格式撰寫。</w:t>
      </w:r>
    </w:p>
    <w:p w:rsidR="00354FE3" w:rsidRPr="00F4138E" w:rsidRDefault="00354FE3" w:rsidP="00F4138E">
      <w:pPr>
        <w:numPr>
          <w:ilvl w:val="0"/>
          <w:numId w:val="7"/>
        </w:numPr>
        <w:snapToGrid w:val="0"/>
        <w:spacing w:line="240" w:lineRule="auto"/>
        <w:jc w:val="both"/>
        <w:rPr>
          <w:rFonts w:eastAsia="標楷體"/>
          <w:bCs/>
        </w:rPr>
      </w:pPr>
      <w:r w:rsidRPr="00F4138E">
        <w:rPr>
          <w:rFonts w:eastAsia="標楷體"/>
          <w:bCs/>
        </w:rPr>
        <w:t>用紙</w:t>
      </w:r>
    </w:p>
    <w:p w:rsidR="00354FE3" w:rsidRPr="005128BF" w:rsidRDefault="00354FE3" w:rsidP="004A64B8">
      <w:pPr>
        <w:snapToGrid w:val="0"/>
        <w:spacing w:line="240" w:lineRule="auto"/>
        <w:ind w:firstLine="482"/>
        <w:jc w:val="both"/>
        <w:rPr>
          <w:rFonts w:eastAsia="標楷體"/>
        </w:rPr>
      </w:pPr>
      <w:r w:rsidRPr="005128BF">
        <w:rPr>
          <w:rFonts w:eastAsia="標楷體"/>
        </w:rPr>
        <w:t>使用</w:t>
      </w:r>
      <w:r w:rsidRPr="005128BF">
        <w:rPr>
          <w:rFonts w:eastAsia="標楷體"/>
        </w:rPr>
        <w:t>A4</w:t>
      </w:r>
      <w:r w:rsidRPr="005128BF">
        <w:rPr>
          <w:rFonts w:eastAsia="標楷體"/>
        </w:rPr>
        <w:t>紙，即長</w:t>
      </w:r>
      <w:r w:rsidRPr="005128BF">
        <w:rPr>
          <w:rFonts w:eastAsia="標楷體"/>
        </w:rPr>
        <w:t>29.7</w:t>
      </w:r>
      <w:r w:rsidRPr="005128BF">
        <w:rPr>
          <w:rFonts w:eastAsia="標楷體"/>
        </w:rPr>
        <w:t>公分，寬</w:t>
      </w:r>
      <w:r w:rsidRPr="005128BF">
        <w:rPr>
          <w:rFonts w:eastAsia="標楷體"/>
        </w:rPr>
        <w:t>21</w:t>
      </w:r>
      <w:r w:rsidRPr="005128BF">
        <w:rPr>
          <w:rFonts w:eastAsia="標楷體"/>
        </w:rPr>
        <w:t>公分。</w:t>
      </w:r>
    </w:p>
    <w:p w:rsidR="00354FE3" w:rsidRPr="00F4138E" w:rsidRDefault="00354FE3" w:rsidP="00F4138E">
      <w:pPr>
        <w:numPr>
          <w:ilvl w:val="0"/>
          <w:numId w:val="7"/>
        </w:numPr>
        <w:snapToGrid w:val="0"/>
        <w:spacing w:line="240" w:lineRule="auto"/>
        <w:jc w:val="both"/>
        <w:rPr>
          <w:rFonts w:eastAsia="標楷體"/>
          <w:bCs/>
        </w:rPr>
      </w:pPr>
      <w:r w:rsidRPr="00F4138E">
        <w:rPr>
          <w:rFonts w:eastAsia="標楷體"/>
          <w:bCs/>
        </w:rPr>
        <w:t>格式</w:t>
      </w:r>
    </w:p>
    <w:p w:rsidR="00354FE3" w:rsidRDefault="00354FE3" w:rsidP="00F4138E">
      <w:pPr>
        <w:numPr>
          <w:ilvl w:val="0"/>
          <w:numId w:val="8"/>
        </w:numPr>
        <w:snapToGrid w:val="0"/>
        <w:spacing w:line="240" w:lineRule="auto"/>
        <w:jc w:val="both"/>
        <w:rPr>
          <w:rFonts w:eastAsia="標楷體"/>
        </w:rPr>
      </w:pPr>
      <w:r w:rsidRPr="005128BF">
        <w:rPr>
          <w:rFonts w:eastAsia="標楷體"/>
        </w:rPr>
        <w:t>中文打字規格為每行繕打</w:t>
      </w:r>
      <w:r w:rsidRPr="005128BF">
        <w:rPr>
          <w:rFonts w:eastAsia="標楷體"/>
        </w:rPr>
        <w:t>(</w:t>
      </w:r>
      <w:r w:rsidRPr="005128BF">
        <w:rPr>
          <w:rFonts w:eastAsia="標楷體"/>
        </w:rPr>
        <w:t>行間不另留間距</w:t>
      </w:r>
      <w:r w:rsidRPr="005128BF">
        <w:rPr>
          <w:rFonts w:eastAsia="標楷體"/>
        </w:rPr>
        <w:t>)</w:t>
      </w:r>
      <w:r w:rsidRPr="005128BF">
        <w:rPr>
          <w:rFonts w:eastAsia="標楷體"/>
        </w:rPr>
        <w:t>，英文打字規格為</w:t>
      </w:r>
      <w:r w:rsidRPr="005128BF">
        <w:rPr>
          <w:rFonts w:eastAsia="標楷體"/>
        </w:rPr>
        <w:t>Single Space</w:t>
      </w:r>
      <w:r w:rsidRPr="005128BF">
        <w:rPr>
          <w:rFonts w:eastAsia="標楷體"/>
        </w:rPr>
        <w:t>。但在本文與章節標題之間，請隔一行繕打。</w:t>
      </w:r>
      <w:r w:rsidR="00DF037B">
        <w:rPr>
          <w:rFonts w:eastAsia="標楷體"/>
        </w:rPr>
        <w:t>繕打時採用橫式</w:t>
      </w:r>
      <w:r w:rsidR="00DF037B">
        <w:rPr>
          <w:rFonts w:eastAsia="標楷體" w:hint="eastAsia"/>
        </w:rPr>
        <w:t>，</w:t>
      </w:r>
      <w:r w:rsidRPr="005128BF">
        <w:rPr>
          <w:rFonts w:eastAsia="標楷體"/>
        </w:rPr>
        <w:t>每頁上下側及左右邊各留</w:t>
      </w:r>
      <w:r w:rsidRPr="005128BF">
        <w:rPr>
          <w:rFonts w:eastAsia="標楷體"/>
        </w:rPr>
        <w:t>2.5</w:t>
      </w:r>
      <w:r w:rsidR="00DF037B">
        <w:rPr>
          <w:rFonts w:eastAsia="標楷體"/>
        </w:rPr>
        <w:t>公分</w:t>
      </w:r>
      <w:r w:rsidRPr="005128BF">
        <w:rPr>
          <w:rFonts w:eastAsia="標楷體"/>
        </w:rPr>
        <w:t>。</w:t>
      </w:r>
    </w:p>
    <w:p w:rsidR="00DF037B" w:rsidRPr="005128BF" w:rsidRDefault="00DF037B" w:rsidP="00F4138E">
      <w:pPr>
        <w:numPr>
          <w:ilvl w:val="0"/>
          <w:numId w:val="8"/>
        </w:numPr>
        <w:snapToGrid w:val="0"/>
        <w:spacing w:line="240" w:lineRule="auto"/>
        <w:jc w:val="both"/>
        <w:rPr>
          <w:rFonts w:eastAsia="標楷體" w:hint="eastAsia"/>
        </w:rPr>
      </w:pPr>
      <w:r w:rsidRPr="00DF037B">
        <w:rPr>
          <w:rFonts w:eastAsia="標楷體" w:hint="eastAsia"/>
        </w:rPr>
        <w:t>章節標號</w:t>
      </w:r>
      <w:r>
        <w:rPr>
          <w:rFonts w:eastAsia="標楷體" w:hint="eastAsia"/>
        </w:rPr>
        <w:t>：</w:t>
      </w:r>
      <w:r w:rsidRPr="00DF037B">
        <w:rPr>
          <w:rFonts w:eastAsia="標楷體" w:hint="eastAsia"/>
        </w:rPr>
        <w:t>請依各級子目次序標明，次序為一、（一）、</w:t>
      </w:r>
      <w:r w:rsidRPr="00DF037B">
        <w:rPr>
          <w:rFonts w:eastAsia="標楷體" w:hint="eastAsia"/>
        </w:rPr>
        <w:t>1.</w:t>
      </w:r>
      <w:r w:rsidRPr="00DF037B">
        <w:rPr>
          <w:rFonts w:eastAsia="標楷體" w:hint="eastAsia"/>
        </w:rPr>
        <w:t>、</w:t>
      </w:r>
      <w:r w:rsidRPr="00DF037B">
        <w:rPr>
          <w:rFonts w:eastAsia="標楷體" w:hint="eastAsia"/>
        </w:rPr>
        <w:t>(1)</w:t>
      </w:r>
      <w:r w:rsidRPr="00DF037B">
        <w:rPr>
          <w:rFonts w:eastAsia="標楷體" w:hint="eastAsia"/>
        </w:rPr>
        <w:t>、</w:t>
      </w:r>
      <w:r w:rsidRPr="00DF037B">
        <w:rPr>
          <w:rFonts w:eastAsia="標楷體" w:hint="eastAsia"/>
        </w:rPr>
        <w:t>A.</w:t>
      </w:r>
      <w:r w:rsidRPr="00DF037B">
        <w:rPr>
          <w:rFonts w:eastAsia="標楷體" w:hint="eastAsia"/>
        </w:rPr>
        <w:t>、（</w:t>
      </w:r>
      <w:r w:rsidRPr="00DF037B">
        <w:rPr>
          <w:rFonts w:eastAsia="標楷體" w:hint="eastAsia"/>
        </w:rPr>
        <w:t>A</w:t>
      </w:r>
      <w:r w:rsidRPr="00DF037B">
        <w:rPr>
          <w:rFonts w:eastAsia="標楷體" w:hint="eastAsia"/>
        </w:rPr>
        <w:t>）、</w:t>
      </w:r>
      <w:r w:rsidRPr="00DF037B">
        <w:rPr>
          <w:rFonts w:eastAsia="標楷體" w:hint="eastAsia"/>
        </w:rPr>
        <w:t>a.</w:t>
      </w:r>
      <w:r w:rsidRPr="00DF037B">
        <w:rPr>
          <w:rFonts w:eastAsia="標楷體" w:hint="eastAsia"/>
        </w:rPr>
        <w:t>、（</w:t>
      </w:r>
      <w:r w:rsidRPr="00DF037B">
        <w:rPr>
          <w:rFonts w:eastAsia="標楷體" w:hint="eastAsia"/>
        </w:rPr>
        <w:t>a</w:t>
      </w:r>
      <w:r w:rsidRPr="00DF037B">
        <w:rPr>
          <w:rFonts w:eastAsia="標楷體" w:hint="eastAsia"/>
        </w:rPr>
        <w:t>）的順序表示。不一定要有小標題</w:t>
      </w:r>
      <w:r>
        <w:rPr>
          <w:rFonts w:eastAsia="標楷體" w:hint="eastAsia"/>
        </w:rPr>
        <w:t>，可以只用標號</w:t>
      </w:r>
      <w:r w:rsidRPr="00DF037B">
        <w:rPr>
          <w:rFonts w:eastAsia="標楷體" w:hint="eastAsia"/>
        </w:rPr>
        <w:t>。</w:t>
      </w:r>
    </w:p>
    <w:p w:rsidR="00354FE3" w:rsidRPr="00F4138E" w:rsidRDefault="00F4138E" w:rsidP="00F4138E">
      <w:pPr>
        <w:numPr>
          <w:ilvl w:val="0"/>
          <w:numId w:val="7"/>
        </w:numPr>
        <w:snapToGrid w:val="0"/>
        <w:spacing w:line="240" w:lineRule="auto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字</w:t>
      </w:r>
      <w:r w:rsidR="00354FE3" w:rsidRPr="00F4138E">
        <w:rPr>
          <w:rFonts w:eastAsia="標楷體"/>
          <w:bCs/>
        </w:rPr>
        <w:t>體</w:t>
      </w:r>
    </w:p>
    <w:p w:rsidR="00354FE3" w:rsidRPr="005128BF" w:rsidRDefault="00354FE3" w:rsidP="004A64B8">
      <w:pPr>
        <w:snapToGrid w:val="0"/>
        <w:spacing w:line="240" w:lineRule="auto"/>
        <w:ind w:firstLine="480"/>
        <w:jc w:val="both"/>
        <w:rPr>
          <w:rFonts w:eastAsia="標楷體"/>
        </w:rPr>
      </w:pPr>
      <w:r w:rsidRPr="005128BF">
        <w:rPr>
          <w:rFonts w:eastAsia="標楷體"/>
        </w:rPr>
        <w:t>報告的正文以中英文撰寫均可。在字體的使用方面，可以參考本範例所選擇的字體，英文使用</w:t>
      </w:r>
      <w:r w:rsidRPr="005128BF">
        <w:rPr>
          <w:rFonts w:eastAsia="標楷體"/>
        </w:rPr>
        <w:t>Times New Roman Font</w:t>
      </w:r>
      <w:r w:rsidRPr="005128BF">
        <w:rPr>
          <w:rFonts w:eastAsia="標楷體"/>
        </w:rPr>
        <w:t>，中文使用標楷體，字體大小請以</w:t>
      </w:r>
      <w:r w:rsidRPr="005128BF">
        <w:rPr>
          <w:rFonts w:eastAsia="標楷體"/>
        </w:rPr>
        <w:t>12</w:t>
      </w:r>
      <w:r w:rsidRPr="005128BF">
        <w:rPr>
          <w:rFonts w:eastAsia="標楷體"/>
        </w:rPr>
        <w:t>號為主。</w:t>
      </w:r>
    </w:p>
    <w:p w:rsidR="00354FE3" w:rsidRPr="00F4138E" w:rsidRDefault="00354FE3" w:rsidP="00F4138E">
      <w:pPr>
        <w:numPr>
          <w:ilvl w:val="0"/>
          <w:numId w:val="7"/>
        </w:numPr>
        <w:snapToGrid w:val="0"/>
        <w:spacing w:line="240" w:lineRule="auto"/>
        <w:jc w:val="both"/>
        <w:rPr>
          <w:rFonts w:eastAsia="標楷體"/>
          <w:bCs/>
        </w:rPr>
      </w:pPr>
      <w:r w:rsidRPr="00F4138E">
        <w:rPr>
          <w:rFonts w:eastAsia="標楷體"/>
          <w:bCs/>
        </w:rPr>
        <w:t>頁碼</w:t>
      </w:r>
    </w:p>
    <w:p w:rsidR="00354FE3" w:rsidRPr="00F4138E" w:rsidRDefault="00354FE3" w:rsidP="00F4138E">
      <w:pPr>
        <w:snapToGrid w:val="0"/>
        <w:spacing w:line="240" w:lineRule="auto"/>
        <w:ind w:left="480"/>
        <w:jc w:val="both"/>
        <w:rPr>
          <w:rFonts w:eastAsia="標楷體"/>
          <w:bCs/>
        </w:rPr>
      </w:pPr>
      <w:r w:rsidRPr="00F4138E">
        <w:rPr>
          <w:rFonts w:eastAsia="標楷體"/>
          <w:bCs/>
        </w:rPr>
        <w:t>頁碼的編寫，請以阿拉伯數字依順序標記在每頁下方中央。</w:t>
      </w:r>
    </w:p>
    <w:p w:rsidR="00354FE3" w:rsidRPr="00F4138E" w:rsidRDefault="00354FE3" w:rsidP="00F4138E">
      <w:pPr>
        <w:numPr>
          <w:ilvl w:val="0"/>
          <w:numId w:val="7"/>
        </w:numPr>
        <w:snapToGrid w:val="0"/>
        <w:spacing w:line="240" w:lineRule="auto"/>
        <w:jc w:val="both"/>
        <w:rPr>
          <w:rFonts w:eastAsia="標楷體"/>
          <w:bCs/>
        </w:rPr>
      </w:pPr>
      <w:r w:rsidRPr="00F4138E">
        <w:rPr>
          <w:rFonts w:eastAsia="標楷體"/>
          <w:bCs/>
        </w:rPr>
        <w:t>圖表</w:t>
      </w:r>
    </w:p>
    <w:p w:rsidR="00DF037B" w:rsidRDefault="00DF037B" w:rsidP="00DF037B">
      <w:pPr>
        <w:numPr>
          <w:ilvl w:val="0"/>
          <w:numId w:val="4"/>
        </w:numPr>
        <w:snapToGrid w:val="0"/>
        <w:spacing w:line="240" w:lineRule="auto"/>
        <w:jc w:val="both"/>
        <w:rPr>
          <w:rFonts w:eastAsia="標楷體"/>
        </w:rPr>
      </w:pPr>
      <w:r w:rsidRPr="00DF037B">
        <w:rPr>
          <w:rFonts w:eastAsia="標楷體" w:hint="eastAsia"/>
        </w:rPr>
        <w:t>表格、相片、圖片務必注意是否涉及版權問題。</w:t>
      </w:r>
    </w:p>
    <w:p w:rsidR="00354FE3" w:rsidRDefault="00DF037B" w:rsidP="00DF037B">
      <w:pPr>
        <w:numPr>
          <w:ilvl w:val="0"/>
          <w:numId w:val="4"/>
        </w:numPr>
        <w:snapToGrid w:val="0"/>
        <w:spacing w:line="240" w:lineRule="auto"/>
        <w:jc w:val="both"/>
        <w:rPr>
          <w:rFonts w:eastAsia="標楷體"/>
        </w:rPr>
      </w:pPr>
      <w:r>
        <w:rPr>
          <w:rFonts w:eastAsia="標楷體"/>
        </w:rPr>
        <w:t>圖表等可以列在文中，或參考文獻之後</w:t>
      </w:r>
      <w:r>
        <w:rPr>
          <w:rFonts w:eastAsia="標楷體" w:hint="eastAsia"/>
        </w:rPr>
        <w:t>，</w:t>
      </w:r>
      <w:r w:rsidR="00354FE3" w:rsidRPr="005128BF">
        <w:rPr>
          <w:rFonts w:eastAsia="標楷體"/>
        </w:rPr>
        <w:t>各圖表請備說明內容，圖的說明應置於圖的下方，而表的說明則應置於表的上方。</w:t>
      </w:r>
    </w:p>
    <w:p w:rsidR="00DF037B" w:rsidRPr="005128BF" w:rsidRDefault="00DF037B" w:rsidP="00DF037B">
      <w:pPr>
        <w:numPr>
          <w:ilvl w:val="0"/>
          <w:numId w:val="4"/>
        </w:numPr>
        <w:snapToGrid w:val="0"/>
        <w:spacing w:line="240" w:lineRule="auto"/>
        <w:jc w:val="both"/>
        <w:rPr>
          <w:rFonts w:eastAsia="標楷體"/>
        </w:rPr>
      </w:pPr>
      <w:r w:rsidRPr="00DF037B">
        <w:rPr>
          <w:rFonts w:eastAsia="標楷體" w:hint="eastAsia"/>
        </w:rPr>
        <w:t>圖、表中數位請以阿拉伯數字書寫。</w:t>
      </w:r>
    </w:p>
    <w:p w:rsidR="00354FE3" w:rsidRPr="005128BF" w:rsidRDefault="00354FE3" w:rsidP="004A64B8">
      <w:pPr>
        <w:snapToGrid w:val="0"/>
        <w:spacing w:line="240" w:lineRule="auto"/>
        <w:jc w:val="both"/>
        <w:rPr>
          <w:rFonts w:eastAsia="標楷體"/>
          <w:b/>
        </w:rPr>
      </w:pPr>
    </w:p>
    <w:p w:rsidR="00354FE3" w:rsidRPr="005128BF" w:rsidRDefault="00354FE3" w:rsidP="004A64B8">
      <w:pPr>
        <w:snapToGrid w:val="0"/>
        <w:spacing w:line="240" w:lineRule="auto"/>
        <w:jc w:val="both"/>
        <w:rPr>
          <w:rFonts w:eastAsia="標楷體"/>
          <w:b/>
        </w:rPr>
      </w:pPr>
      <w:r w:rsidRPr="005128BF">
        <w:rPr>
          <w:rFonts w:eastAsia="標楷體"/>
          <w:b/>
        </w:rPr>
        <w:t>五、參考文獻</w:t>
      </w:r>
    </w:p>
    <w:p w:rsidR="004A64B8" w:rsidRPr="00DF037B" w:rsidRDefault="00354FE3" w:rsidP="00DF037B">
      <w:pPr>
        <w:numPr>
          <w:ilvl w:val="0"/>
          <w:numId w:val="1"/>
        </w:numPr>
        <w:snapToGrid w:val="0"/>
        <w:spacing w:line="240" w:lineRule="auto"/>
        <w:ind w:left="420" w:hanging="420"/>
        <w:jc w:val="both"/>
        <w:rPr>
          <w:rFonts w:eastAsia="標楷體" w:hint="eastAsia"/>
          <w:sz w:val="20"/>
        </w:rPr>
      </w:pPr>
      <w:r w:rsidRPr="005128BF">
        <w:rPr>
          <w:rFonts w:eastAsia="標楷體"/>
          <w:sz w:val="20"/>
        </w:rPr>
        <w:t>行政院國家科學委員會，</w:t>
      </w:r>
      <w:r w:rsidRPr="005128BF">
        <w:rPr>
          <w:rFonts w:eastAsia="標楷體"/>
          <w:i/>
          <w:sz w:val="20"/>
        </w:rPr>
        <w:t>專題研究計畫成果報告編寫須知</w:t>
      </w:r>
      <w:r w:rsidRPr="005128BF">
        <w:rPr>
          <w:rFonts w:eastAsia="標楷體"/>
          <w:sz w:val="20"/>
        </w:rPr>
        <w:t>，民國八十二年十一月</w:t>
      </w:r>
    </w:p>
    <w:sectPr w:rsidR="004A64B8" w:rsidRPr="00DF037B" w:rsidSect="006C7EE3"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C0" w:rsidRDefault="000530C0">
      <w:r>
        <w:separator/>
      </w:r>
    </w:p>
  </w:endnote>
  <w:endnote w:type="continuationSeparator" w:id="0">
    <w:p w:rsidR="000530C0" w:rsidRDefault="0005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FE3" w:rsidRDefault="00354F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FE3" w:rsidRDefault="00354F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FE3" w:rsidRDefault="00354F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5AD4">
      <w:rPr>
        <w:rStyle w:val="a4"/>
        <w:noProof/>
      </w:rPr>
      <w:t>1</w:t>
    </w:r>
    <w:r>
      <w:rPr>
        <w:rStyle w:val="a4"/>
      </w:rPr>
      <w:fldChar w:fldCharType="end"/>
    </w:r>
  </w:p>
  <w:p w:rsidR="00354FE3" w:rsidRDefault="00354FE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CD9" w:rsidRDefault="00881C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1CD9" w:rsidRDefault="00881CD9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CD9" w:rsidRDefault="00881C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5AD4">
      <w:rPr>
        <w:rStyle w:val="a4"/>
        <w:noProof/>
      </w:rPr>
      <w:t>2</w:t>
    </w:r>
    <w:r>
      <w:rPr>
        <w:rStyle w:val="a4"/>
      </w:rPr>
      <w:fldChar w:fldCharType="end"/>
    </w:r>
  </w:p>
  <w:p w:rsidR="00881CD9" w:rsidRDefault="00881C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C0" w:rsidRDefault="000530C0">
      <w:pPr>
        <w:spacing w:line="14" w:lineRule="atLeast"/>
      </w:pPr>
      <w:r>
        <w:t>____________________________________</w:t>
      </w:r>
    </w:p>
  </w:footnote>
  <w:footnote w:type="continuationSeparator" w:id="0">
    <w:p w:rsidR="000530C0" w:rsidRDefault="00053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3F5"/>
    <w:multiLevelType w:val="hybridMultilevel"/>
    <w:tmpl w:val="3EEEA136"/>
    <w:lvl w:ilvl="0" w:tplc="5650941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625A79"/>
    <w:multiLevelType w:val="hybridMultilevel"/>
    <w:tmpl w:val="451496AC"/>
    <w:lvl w:ilvl="0" w:tplc="4678D20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0F4632C5"/>
    <w:multiLevelType w:val="hybridMultilevel"/>
    <w:tmpl w:val="451496AC"/>
    <w:lvl w:ilvl="0" w:tplc="4678D20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FF0244D"/>
    <w:multiLevelType w:val="hybridMultilevel"/>
    <w:tmpl w:val="451496AC"/>
    <w:lvl w:ilvl="0" w:tplc="4678D20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17206D50"/>
    <w:multiLevelType w:val="hybridMultilevel"/>
    <w:tmpl w:val="AFB2EADC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1A1375A5"/>
    <w:multiLevelType w:val="hybridMultilevel"/>
    <w:tmpl w:val="452AE6CA"/>
    <w:lvl w:ilvl="0" w:tplc="60C03526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537F5B"/>
    <w:multiLevelType w:val="hybridMultilevel"/>
    <w:tmpl w:val="4F2CA77C"/>
    <w:lvl w:ilvl="0" w:tplc="A72CF15C">
      <w:start w:val="1"/>
      <w:numFmt w:val="decimal"/>
      <w:lvlText w:val="(%1)"/>
      <w:lvlJc w:val="left"/>
      <w:pPr>
        <w:ind w:left="13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7" w15:restartNumberingAfterBreak="0">
    <w:nsid w:val="3CBE0345"/>
    <w:multiLevelType w:val="hybridMultilevel"/>
    <w:tmpl w:val="3EEEA136"/>
    <w:lvl w:ilvl="0" w:tplc="5650941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A55614"/>
    <w:multiLevelType w:val="hybridMultilevel"/>
    <w:tmpl w:val="451496AC"/>
    <w:lvl w:ilvl="0" w:tplc="4678D20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4D1A3347"/>
    <w:multiLevelType w:val="hybridMultilevel"/>
    <w:tmpl w:val="451496AC"/>
    <w:lvl w:ilvl="0" w:tplc="4678D20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6EC003EB"/>
    <w:multiLevelType w:val="hybridMultilevel"/>
    <w:tmpl w:val="451496AC"/>
    <w:lvl w:ilvl="0" w:tplc="4678D20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78C73B4C"/>
    <w:multiLevelType w:val="singleLevel"/>
    <w:tmpl w:val="1D4410F8"/>
    <w:lvl w:ilvl="0">
      <w:start w:val="1"/>
      <w:numFmt w:val="decimal"/>
      <w:lvlText w:val="[%1] "/>
      <w:legacy w:legacy="1" w:legacySpace="0" w:legacyIndent="330"/>
      <w:lvlJc w:val="left"/>
      <w:pPr>
        <w:ind w:left="330" w:hanging="330"/>
      </w:pPr>
      <w:rPr>
        <w:rFonts w:ascii="標楷體" w:eastAsia="標楷體" w:hint="eastAsia"/>
        <w:b w:val="0"/>
        <w:i w:val="0"/>
        <w:sz w:val="16"/>
        <w:u w:val="none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7D"/>
    <w:rsid w:val="000530C0"/>
    <w:rsid w:val="000E1BDD"/>
    <w:rsid w:val="00152AC6"/>
    <w:rsid w:val="00157D24"/>
    <w:rsid w:val="001A7E3E"/>
    <w:rsid w:val="001C5A66"/>
    <w:rsid w:val="002B19D1"/>
    <w:rsid w:val="002C7FA6"/>
    <w:rsid w:val="0031503E"/>
    <w:rsid w:val="00354FE3"/>
    <w:rsid w:val="00356423"/>
    <w:rsid w:val="004103BB"/>
    <w:rsid w:val="004A64B8"/>
    <w:rsid w:val="005128BF"/>
    <w:rsid w:val="006162F3"/>
    <w:rsid w:val="0065165F"/>
    <w:rsid w:val="0066767D"/>
    <w:rsid w:val="0069248B"/>
    <w:rsid w:val="006C7EE3"/>
    <w:rsid w:val="00716E3E"/>
    <w:rsid w:val="00795795"/>
    <w:rsid w:val="007D7F51"/>
    <w:rsid w:val="00881CD9"/>
    <w:rsid w:val="009D53C4"/>
    <w:rsid w:val="009D6358"/>
    <w:rsid w:val="009E0203"/>
    <w:rsid w:val="00A718CE"/>
    <w:rsid w:val="00A72B5B"/>
    <w:rsid w:val="00AE2D0A"/>
    <w:rsid w:val="00B24C13"/>
    <w:rsid w:val="00B437E7"/>
    <w:rsid w:val="00B82335"/>
    <w:rsid w:val="00BF341B"/>
    <w:rsid w:val="00CA5AD4"/>
    <w:rsid w:val="00CD159B"/>
    <w:rsid w:val="00D11A2B"/>
    <w:rsid w:val="00D5737B"/>
    <w:rsid w:val="00DF037B"/>
    <w:rsid w:val="00E01F6A"/>
    <w:rsid w:val="00EC1070"/>
    <w:rsid w:val="00EC5B0B"/>
    <w:rsid w:val="00EF2B9B"/>
    <w:rsid w:val="00F26CFE"/>
    <w:rsid w:val="00F4138E"/>
    <w:rsid w:val="00F8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B01AE9"/>
  <w15:chartTrackingRefBased/>
  <w15:docId w15:val="{3DEB7AE4-BBC5-4552-92DF-12EB5FEC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標楷體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styleId="a5">
    <w:name w:val="footnote text"/>
    <w:basedOn w:val="a"/>
    <w:semiHidden/>
    <w:rPr>
      <w:sz w:val="20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Body Text Indent"/>
    <w:basedOn w:val="a"/>
    <w:pPr>
      <w:spacing w:line="240" w:lineRule="auto"/>
      <w:ind w:firstLine="420"/>
      <w:jc w:val="both"/>
    </w:pPr>
    <w:rPr>
      <w:rFonts w:ascii="標楷體" w:eastAsia="標楷體"/>
      <w:b/>
    </w:rPr>
  </w:style>
  <w:style w:type="paragraph" w:styleId="2">
    <w:name w:val="Body Text Indent 2"/>
    <w:basedOn w:val="a"/>
    <w:pPr>
      <w:spacing w:line="240" w:lineRule="auto"/>
      <w:ind w:firstLine="397"/>
      <w:jc w:val="both"/>
    </w:pPr>
    <w:rPr>
      <w:rFonts w:eastAsia="標楷體"/>
    </w:rPr>
  </w:style>
  <w:style w:type="paragraph" w:styleId="3">
    <w:name w:val="Body Text Indent 3"/>
    <w:basedOn w:val="a"/>
    <w:pPr>
      <w:spacing w:line="240" w:lineRule="auto"/>
      <w:ind w:firstLine="482"/>
      <w:jc w:val="both"/>
    </w:pPr>
    <w:rPr>
      <w:rFonts w:ascii="標楷體" w:eastAsia="標楷體"/>
    </w:rPr>
  </w:style>
  <w:style w:type="character" w:styleId="a8">
    <w:name w:val="Hyperlink"/>
    <w:rPr>
      <w:color w:val="0000FF"/>
      <w:u w:val="single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ody Text"/>
    <w:basedOn w:val="a"/>
    <w:rPr>
      <w:rFonts w:eastAsia="標楷體"/>
      <w:sz w:val="36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link w:val="ad"/>
    <w:rsid w:val="006C7EE3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6C7EE3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>NSC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行政院國家科學委員會專題研究計畫成果報告</dc:title>
  <dc:subject/>
  <dc:creator>carried</dc:creator>
  <cp:keywords/>
  <dc:description/>
  <cp:lastModifiedBy>User</cp:lastModifiedBy>
  <cp:revision>2</cp:revision>
  <cp:lastPrinted>2024-09-19T08:28:00Z</cp:lastPrinted>
  <dcterms:created xsi:type="dcterms:W3CDTF">2024-10-29T08:22:00Z</dcterms:created>
  <dcterms:modified xsi:type="dcterms:W3CDTF">2024-10-29T08:22:00Z</dcterms:modified>
</cp:coreProperties>
</file>